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70BCF" w14:textId="5F549F0C" w:rsidR="00810A13" w:rsidRDefault="00A23A25" w:rsidP="00810A1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7D557F">
        <w:rPr>
          <w:rFonts w:ascii="Times New Roman" w:eastAsia="標楷體" w:hAnsi="Times New Roman" w:cs="Times New Roman"/>
          <w:b/>
          <w:sz w:val="32"/>
          <w:szCs w:val="32"/>
        </w:rPr>
        <w:t>中華醫事科技大學</w:t>
      </w:r>
      <w:r w:rsidR="00205A51">
        <w:rPr>
          <w:rFonts w:ascii="Times New Roman" w:eastAsia="標楷體" w:hAnsi="Times New Roman" w:cs="Times New Roman" w:hint="eastAsia"/>
          <w:b/>
          <w:sz w:val="32"/>
          <w:szCs w:val="32"/>
        </w:rPr>
        <w:t xml:space="preserve"> </w:t>
      </w:r>
      <w:r w:rsidR="00810A13" w:rsidRPr="007D557F">
        <w:rPr>
          <w:rFonts w:ascii="Times New Roman" w:eastAsia="標楷體" w:hAnsi="Times New Roman" w:cs="Times New Roman" w:hint="eastAsia"/>
          <w:b/>
          <w:sz w:val="32"/>
          <w:szCs w:val="32"/>
        </w:rPr>
        <w:t>社會責任公務車</w:t>
      </w:r>
      <w:r w:rsidR="009B22C4" w:rsidRPr="00205A51">
        <w:rPr>
          <w:rFonts w:ascii="Times New Roman" w:eastAsia="標楷體" w:hAnsi="Times New Roman" w:cs="Times New Roman" w:hint="eastAsia"/>
          <w:b/>
          <w:sz w:val="32"/>
          <w:szCs w:val="32"/>
        </w:rPr>
        <w:t>借用</w:t>
      </w:r>
      <w:r w:rsidR="000C1721">
        <w:rPr>
          <w:rFonts w:ascii="Times New Roman" w:eastAsia="標楷體" w:hAnsi="Times New Roman" w:cs="Times New Roman" w:hint="eastAsia"/>
          <w:b/>
          <w:sz w:val="32"/>
          <w:szCs w:val="32"/>
        </w:rPr>
        <w:t>規章</w:t>
      </w:r>
    </w:p>
    <w:p w14:paraId="533CE19A" w14:textId="1663D57A" w:rsidR="00645DB7" w:rsidRDefault="00DF2888" w:rsidP="000C1721">
      <w:pPr>
        <w:pStyle w:val="a3"/>
        <w:snapToGrid w:val="0"/>
        <w:spacing w:afterLines="50" w:after="180" w:line="380" w:lineRule="exact"/>
        <w:ind w:leftChars="0" w:left="864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本校各處室</w:t>
      </w:r>
      <w:r w:rsidR="00205A51">
        <w:rPr>
          <w:rFonts w:ascii="Times New Roman" w:eastAsia="標楷體" w:hAnsi="Times New Roman" w:cs="Times New Roman" w:hint="eastAsia"/>
          <w:sz w:val="28"/>
          <w:szCs w:val="28"/>
        </w:rPr>
        <w:t>借</w:t>
      </w:r>
      <w:r>
        <w:rPr>
          <w:rFonts w:ascii="Times New Roman" w:eastAsia="標楷體" w:hAnsi="Times New Roman" w:cs="Times New Roman" w:hint="eastAsia"/>
          <w:sz w:val="28"/>
          <w:szCs w:val="28"/>
        </w:rPr>
        <w:t>用公務車規範：</w:t>
      </w:r>
    </w:p>
    <w:p w14:paraId="1F0D6D0D" w14:textId="24F3CF02" w:rsidR="00EB4BC4" w:rsidRDefault="00EB4BC4" w:rsidP="00EB4BC4">
      <w:pPr>
        <w:pStyle w:val="a3"/>
        <w:numPr>
          <w:ilvl w:val="0"/>
          <w:numId w:val="2"/>
        </w:numPr>
        <w:snapToGrid w:val="0"/>
        <w:spacing w:afterLines="50" w:after="180" w:line="380" w:lineRule="exact"/>
        <w:ind w:leftChars="0" w:left="993" w:hanging="270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基</w:t>
      </w:r>
      <w:r w:rsidRPr="00EB4BC4">
        <w:rPr>
          <w:rFonts w:ascii="Times New Roman" w:eastAsia="標楷體" w:hAnsi="Times New Roman" w:cs="Times New Roman" w:hint="eastAsia"/>
          <w:sz w:val="28"/>
          <w:szCs w:val="28"/>
        </w:rPr>
        <w:t>於</w:t>
      </w:r>
      <w:r w:rsidRPr="00EB4BC4">
        <w:rPr>
          <w:rFonts w:ascii="Times New Roman" w:eastAsia="標楷體" w:hAnsi="Times New Roman" w:cs="Times New Roman" w:hint="eastAsia"/>
          <w:sz w:val="28"/>
          <w:szCs w:val="28"/>
        </w:rPr>
        <w:t>USR</w:t>
      </w:r>
      <w:r w:rsidRPr="00EB4BC4">
        <w:rPr>
          <w:rFonts w:ascii="Times New Roman" w:eastAsia="標楷體" w:hAnsi="Times New Roman" w:cs="Times New Roman" w:hint="eastAsia"/>
          <w:sz w:val="28"/>
          <w:szCs w:val="28"/>
        </w:rPr>
        <w:t>公務車之租賃</w:t>
      </w:r>
      <w:r>
        <w:rPr>
          <w:rFonts w:ascii="Times New Roman" w:eastAsia="標楷體" w:hAnsi="Times New Roman" w:cs="Times New Roman" w:hint="eastAsia"/>
          <w:sz w:val="28"/>
          <w:szCs w:val="28"/>
        </w:rPr>
        <w:t>合約</w:t>
      </w:r>
      <w:r w:rsidRPr="00EB4BC4">
        <w:rPr>
          <w:rFonts w:ascii="Times New Roman" w:eastAsia="標楷體" w:hAnsi="Times New Roman" w:cs="Times New Roman" w:hint="eastAsia"/>
          <w:sz w:val="28"/>
          <w:szCs w:val="28"/>
        </w:rPr>
        <w:t>有公里數之限制，</w:t>
      </w:r>
      <w:r w:rsidRPr="00205A51">
        <w:rPr>
          <w:rFonts w:ascii="Times New Roman" w:eastAsia="標楷體" w:hAnsi="Times New Roman" w:cs="Times New Roman" w:hint="eastAsia"/>
          <w:sz w:val="28"/>
          <w:szCs w:val="28"/>
        </w:rPr>
        <w:t>公務車</w:t>
      </w:r>
      <w:r>
        <w:rPr>
          <w:rFonts w:ascii="Times New Roman" w:eastAsia="標楷體" w:hAnsi="Times New Roman" w:cs="Times New Roman" w:hint="eastAsia"/>
          <w:sz w:val="28"/>
          <w:szCs w:val="28"/>
        </w:rPr>
        <w:t>行駛範圍僅限於大臺南，</w:t>
      </w:r>
      <w:r w:rsidRPr="00EB4BC4">
        <w:rPr>
          <w:rFonts w:ascii="Times New Roman" w:eastAsia="標楷體" w:hAnsi="Times New Roman" w:cs="Times New Roman" w:hint="eastAsia"/>
          <w:sz w:val="28"/>
          <w:szCs w:val="28"/>
        </w:rPr>
        <w:t>各處室於借用時，僅限</w:t>
      </w:r>
      <w:r>
        <w:rPr>
          <w:rFonts w:ascii="Times New Roman" w:eastAsia="標楷體" w:hAnsi="Times New Roman" w:cs="Times New Roman" w:hint="eastAsia"/>
          <w:sz w:val="28"/>
          <w:szCs w:val="28"/>
        </w:rPr>
        <w:t>臺</w:t>
      </w:r>
      <w:r w:rsidRPr="00EB4BC4">
        <w:rPr>
          <w:rFonts w:ascii="Times New Roman" w:eastAsia="標楷體" w:hAnsi="Times New Roman" w:cs="Times New Roman" w:hint="eastAsia"/>
          <w:sz w:val="28"/>
          <w:szCs w:val="28"/>
        </w:rPr>
        <w:t>南</w:t>
      </w:r>
      <w:r>
        <w:rPr>
          <w:rFonts w:ascii="Times New Roman" w:eastAsia="標楷體" w:hAnsi="Times New Roman" w:cs="Times New Roman" w:hint="eastAsia"/>
          <w:sz w:val="28"/>
          <w:szCs w:val="28"/>
        </w:rPr>
        <w:t>各</w:t>
      </w:r>
      <w:r w:rsidRPr="00EB4BC4">
        <w:rPr>
          <w:rFonts w:ascii="Times New Roman" w:eastAsia="標楷體" w:hAnsi="Times New Roman" w:cs="Times New Roman" w:hint="eastAsia"/>
          <w:sz w:val="28"/>
          <w:szCs w:val="28"/>
        </w:rPr>
        <w:t>區當天</w:t>
      </w:r>
      <w:r>
        <w:rPr>
          <w:rFonts w:ascii="Times New Roman" w:eastAsia="標楷體" w:hAnsi="Times New Roman" w:cs="Times New Roman" w:hint="eastAsia"/>
          <w:sz w:val="28"/>
          <w:szCs w:val="28"/>
        </w:rPr>
        <w:t>來回</w:t>
      </w:r>
      <w:r w:rsidRPr="00EB4BC4">
        <w:rPr>
          <w:rFonts w:ascii="Times New Roman" w:eastAsia="標楷體" w:hAnsi="Times New Roman" w:cs="Times New Roman" w:hint="eastAsia"/>
          <w:sz w:val="28"/>
          <w:szCs w:val="28"/>
        </w:rPr>
        <w:t>，請各處室留意</w:t>
      </w:r>
      <w:r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5B95481C" w14:textId="4D570952" w:rsidR="00DF2888" w:rsidRDefault="00DF2888" w:rsidP="00EB4BC4">
      <w:pPr>
        <w:pStyle w:val="a3"/>
        <w:numPr>
          <w:ilvl w:val="0"/>
          <w:numId w:val="2"/>
        </w:numPr>
        <w:snapToGrid w:val="0"/>
        <w:spacing w:afterLines="50" w:after="180" w:line="380" w:lineRule="exact"/>
        <w:ind w:leftChars="0" w:left="993" w:hanging="270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各處室借用</w:t>
      </w:r>
      <w:r w:rsidRPr="007D557F">
        <w:rPr>
          <w:rFonts w:ascii="Times New Roman" w:eastAsia="標楷體" w:hAnsi="Times New Roman" w:cs="Times New Roman" w:hint="eastAsia"/>
          <w:sz w:val="28"/>
          <w:szCs w:val="28"/>
        </w:rPr>
        <w:t>USR</w:t>
      </w:r>
      <w:r w:rsidRPr="007D557F">
        <w:rPr>
          <w:rFonts w:ascii="Times New Roman" w:eastAsia="標楷體" w:hAnsi="Times New Roman" w:cs="Times New Roman" w:hint="eastAsia"/>
          <w:sz w:val="28"/>
          <w:szCs w:val="28"/>
        </w:rPr>
        <w:t>公務車，須提前三天申請</w:t>
      </w:r>
      <w:r>
        <w:rPr>
          <w:rFonts w:ascii="Times New Roman" w:eastAsia="標楷體" w:hAnsi="Times New Roman" w:cs="Times New Roman" w:hint="eastAsia"/>
          <w:sz w:val="28"/>
          <w:szCs w:val="28"/>
        </w:rPr>
        <w:t>。當遇</w:t>
      </w:r>
      <w:r w:rsidR="009B22C4">
        <w:rPr>
          <w:rFonts w:ascii="Times New Roman" w:eastAsia="標楷體" w:hAnsi="Times New Roman" w:cs="Times New Roman" w:hint="eastAsia"/>
          <w:sz w:val="28"/>
          <w:szCs w:val="28"/>
        </w:rPr>
        <w:t>USR</w:t>
      </w:r>
      <w:r w:rsidR="009B22C4">
        <w:rPr>
          <w:rFonts w:ascii="Times New Roman" w:eastAsia="標楷體" w:hAnsi="Times New Roman" w:cs="Times New Roman" w:hint="eastAsia"/>
          <w:sz w:val="28"/>
          <w:szCs w:val="28"/>
        </w:rPr>
        <w:t>計畫之</w:t>
      </w:r>
      <w:r w:rsidRPr="007D557F">
        <w:rPr>
          <w:rFonts w:ascii="Times New Roman" w:eastAsia="標楷體" w:hAnsi="Times New Roman" w:cs="Times New Roman" w:hint="eastAsia"/>
          <w:sz w:val="28"/>
          <w:szCs w:val="28"/>
        </w:rPr>
        <w:t>臨時活動，須以</w:t>
      </w:r>
      <w:r w:rsidRPr="007D557F">
        <w:rPr>
          <w:rFonts w:ascii="Times New Roman" w:eastAsia="標楷體" w:hAnsi="Times New Roman" w:cs="Times New Roman" w:hint="eastAsia"/>
          <w:sz w:val="28"/>
          <w:szCs w:val="28"/>
        </w:rPr>
        <w:t>USR</w:t>
      </w:r>
      <w:r w:rsidRPr="007D557F">
        <w:rPr>
          <w:rFonts w:ascii="Times New Roman" w:eastAsia="標楷體" w:hAnsi="Times New Roman" w:cs="Times New Roman" w:hint="eastAsia"/>
          <w:sz w:val="28"/>
          <w:szCs w:val="28"/>
        </w:rPr>
        <w:t>辦公室活動使用為優先，</w:t>
      </w:r>
      <w:r w:rsidR="00205A51" w:rsidRPr="007D557F">
        <w:rPr>
          <w:rFonts w:ascii="Times New Roman" w:eastAsia="標楷體" w:hAnsi="Times New Roman" w:cs="Times New Roman" w:hint="eastAsia"/>
          <w:sz w:val="28"/>
          <w:szCs w:val="28"/>
        </w:rPr>
        <w:t>請</w:t>
      </w:r>
      <w:r w:rsidRPr="007D557F">
        <w:rPr>
          <w:rFonts w:ascii="Times New Roman" w:eastAsia="標楷體" w:hAnsi="Times New Roman" w:cs="Times New Roman" w:hint="eastAsia"/>
          <w:sz w:val="28"/>
          <w:szCs w:val="28"/>
        </w:rPr>
        <w:t>各處室留意。</w:t>
      </w:r>
      <w:r w:rsidRPr="007D557F">
        <w:rPr>
          <w:rFonts w:ascii="Times New Roman" w:eastAsia="標楷體" w:hAnsi="Times New Roman" w:cs="Times New Roman" w:hint="eastAsia"/>
          <w:sz w:val="28"/>
          <w:szCs w:val="28"/>
        </w:rPr>
        <w:t xml:space="preserve">       </w:t>
      </w:r>
    </w:p>
    <w:p w14:paraId="409A81C8" w14:textId="2B37CD97" w:rsidR="009B22C4" w:rsidRDefault="00DF2888" w:rsidP="000C1721">
      <w:pPr>
        <w:pStyle w:val="a3"/>
        <w:numPr>
          <w:ilvl w:val="0"/>
          <w:numId w:val="2"/>
        </w:numPr>
        <w:snapToGrid w:val="0"/>
        <w:spacing w:afterLines="50" w:after="180" w:line="380" w:lineRule="exact"/>
        <w:ind w:leftChars="0" w:left="993" w:hanging="270"/>
        <w:jc w:val="both"/>
        <w:rPr>
          <w:rFonts w:ascii="Times New Roman" w:eastAsia="標楷體" w:hAnsi="Times New Roman" w:cs="Times New Roman"/>
          <w:sz w:val="28"/>
          <w:szCs w:val="28"/>
        </w:rPr>
      </w:pPr>
      <w:bookmarkStart w:id="0" w:name="_Hlk216091758"/>
      <w:r>
        <w:rPr>
          <w:rFonts w:ascii="Times New Roman" w:eastAsia="標楷體" w:hAnsi="Times New Roman" w:cs="Times New Roman" w:hint="eastAsia"/>
          <w:sz w:val="28"/>
          <w:szCs w:val="28"/>
        </w:rPr>
        <w:t>各</w:t>
      </w:r>
      <w:r w:rsidRPr="00DF2888">
        <w:rPr>
          <w:rFonts w:ascii="Times New Roman" w:eastAsia="標楷體" w:hAnsi="Times New Roman" w:cs="Times New Roman" w:hint="eastAsia"/>
          <w:sz w:val="28"/>
          <w:szCs w:val="28"/>
        </w:rPr>
        <w:t>處室</w:t>
      </w:r>
      <w:bookmarkEnd w:id="0"/>
      <w:r w:rsidRPr="00DF2888">
        <w:rPr>
          <w:rFonts w:ascii="Times New Roman" w:eastAsia="標楷體" w:hAnsi="Times New Roman" w:cs="Times New Roman" w:hint="eastAsia"/>
          <w:sz w:val="28"/>
          <w:szCs w:val="28"/>
        </w:rPr>
        <w:t>借用</w:t>
      </w:r>
      <w:r w:rsidRPr="00DF2888">
        <w:rPr>
          <w:rFonts w:ascii="Times New Roman" w:eastAsia="標楷體" w:hAnsi="Times New Roman" w:cs="Times New Roman" w:hint="eastAsia"/>
          <w:sz w:val="28"/>
          <w:szCs w:val="28"/>
        </w:rPr>
        <w:t>USR</w:t>
      </w:r>
      <w:r w:rsidRPr="00DF2888">
        <w:rPr>
          <w:rFonts w:ascii="Times New Roman" w:eastAsia="標楷體" w:hAnsi="Times New Roman" w:cs="Times New Roman" w:hint="eastAsia"/>
          <w:sz w:val="28"/>
          <w:szCs w:val="28"/>
        </w:rPr>
        <w:t>公務車，油資</w:t>
      </w:r>
      <w:r w:rsidR="000C1721" w:rsidRPr="000C1721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0C1721" w:rsidRPr="00EB4BC4">
        <w:rPr>
          <w:rFonts w:ascii="Times New Roman" w:eastAsia="標楷體" w:hAnsi="Times New Roman" w:cs="Times New Roman" w:hint="eastAsia"/>
          <w:sz w:val="28"/>
          <w:szCs w:val="28"/>
        </w:rPr>
        <w:t>停車費</w:t>
      </w:r>
      <w:r w:rsidR="000C1721">
        <w:rPr>
          <w:rFonts w:ascii="標楷體" w:eastAsia="標楷體" w:hAnsi="標楷體" w:cs="Times New Roman" w:hint="eastAsia"/>
          <w:sz w:val="28"/>
          <w:szCs w:val="28"/>
        </w:rPr>
        <w:t>、</w:t>
      </w:r>
      <w:r w:rsidR="000C1721" w:rsidRPr="00EB4BC4">
        <w:rPr>
          <w:rFonts w:ascii="Times New Roman" w:eastAsia="標楷體" w:hAnsi="Times New Roman" w:cs="Times New Roman" w:hint="eastAsia"/>
          <w:sz w:val="28"/>
          <w:szCs w:val="28"/>
        </w:rPr>
        <w:t>罰單</w:t>
      </w:r>
      <w:r w:rsidRPr="00DF2888">
        <w:rPr>
          <w:rFonts w:ascii="Times New Roman" w:eastAsia="標楷體" w:hAnsi="Times New Roman" w:cs="Times New Roman" w:hint="eastAsia"/>
          <w:sz w:val="28"/>
          <w:szCs w:val="28"/>
        </w:rPr>
        <w:t>請由借用處室</w:t>
      </w:r>
      <w:r w:rsidR="009B22C4">
        <w:rPr>
          <w:rFonts w:ascii="Times New Roman" w:eastAsia="標楷體" w:hAnsi="Times New Roman" w:cs="Times New Roman" w:hint="eastAsia"/>
          <w:sz w:val="28"/>
          <w:szCs w:val="28"/>
        </w:rPr>
        <w:t>自行</w:t>
      </w:r>
      <w:r w:rsidRPr="00DF2888">
        <w:rPr>
          <w:rFonts w:ascii="Times New Roman" w:eastAsia="標楷體" w:hAnsi="Times New Roman" w:cs="Times New Roman" w:hint="eastAsia"/>
          <w:sz w:val="28"/>
          <w:szCs w:val="28"/>
        </w:rPr>
        <w:t>負擔，</w:t>
      </w:r>
      <w:r w:rsidRPr="00DF2888">
        <w:rPr>
          <w:rFonts w:ascii="Times New Roman" w:eastAsia="標楷體" w:hAnsi="Times New Roman" w:cs="Times New Roman" w:hint="eastAsia"/>
          <w:sz w:val="28"/>
          <w:szCs w:val="28"/>
        </w:rPr>
        <w:t>USR</w:t>
      </w:r>
      <w:r w:rsidRPr="00DF2888">
        <w:rPr>
          <w:rFonts w:ascii="Times New Roman" w:eastAsia="標楷體" w:hAnsi="Times New Roman" w:cs="Times New Roman" w:hint="eastAsia"/>
          <w:sz w:val="28"/>
          <w:szCs w:val="28"/>
        </w:rPr>
        <w:t>無</w:t>
      </w:r>
      <w:r w:rsidR="009B22C4">
        <w:rPr>
          <w:rFonts w:ascii="Times New Roman" w:eastAsia="標楷體" w:hAnsi="Times New Roman" w:cs="Times New Roman" w:hint="eastAsia"/>
          <w:sz w:val="28"/>
          <w:szCs w:val="28"/>
        </w:rPr>
        <w:t>提供</w:t>
      </w:r>
      <w:r w:rsidRPr="00DF2888">
        <w:rPr>
          <w:rFonts w:ascii="Times New Roman" w:eastAsia="標楷體" w:hAnsi="Times New Roman" w:cs="Times New Roman" w:hint="eastAsia"/>
          <w:sz w:val="28"/>
          <w:szCs w:val="28"/>
        </w:rPr>
        <w:t>油資核銷項目</w:t>
      </w:r>
      <w:r w:rsidR="00EB4BC4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74EC48D9" w14:textId="77777777" w:rsidR="000C1721" w:rsidRDefault="000C1721" w:rsidP="000C1721">
      <w:pPr>
        <w:pStyle w:val="a3"/>
        <w:numPr>
          <w:ilvl w:val="0"/>
          <w:numId w:val="2"/>
        </w:numPr>
        <w:snapToGrid w:val="0"/>
        <w:spacing w:afterLines="50" w:after="180" w:line="380" w:lineRule="exact"/>
        <w:ind w:leftChars="0" w:left="993" w:hanging="270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借用</w:t>
      </w:r>
      <w:r>
        <w:rPr>
          <w:rFonts w:ascii="Times New Roman" w:eastAsia="標楷體" w:hAnsi="Times New Roman" w:cs="Times New Roman" w:hint="eastAsia"/>
          <w:sz w:val="28"/>
          <w:szCs w:val="28"/>
        </w:rPr>
        <w:t>USR</w:t>
      </w:r>
      <w:r>
        <w:rPr>
          <w:rFonts w:ascii="Times New Roman" w:eastAsia="標楷體" w:hAnsi="Times New Roman" w:cs="Times New Roman" w:hint="eastAsia"/>
          <w:sz w:val="28"/>
          <w:szCs w:val="28"/>
        </w:rPr>
        <w:t>公務車時，若</w:t>
      </w:r>
      <w:r w:rsidRPr="00F97847">
        <w:rPr>
          <w:rFonts w:ascii="Times New Roman" w:eastAsia="標楷體" w:hAnsi="Times New Roman" w:cs="Times New Roman" w:hint="eastAsia"/>
          <w:sz w:val="28"/>
          <w:szCs w:val="28"/>
        </w:rPr>
        <w:t>發生</w:t>
      </w:r>
      <w:r>
        <w:rPr>
          <w:rFonts w:ascii="Times New Roman" w:eastAsia="標楷體" w:hAnsi="Times New Roman" w:cs="Times New Roman" w:hint="eastAsia"/>
          <w:sz w:val="28"/>
          <w:szCs w:val="28"/>
        </w:rPr>
        <w:t>意外事故，請先</w:t>
      </w:r>
      <w:r w:rsidRPr="00F97847">
        <w:rPr>
          <w:rFonts w:ascii="Times New Roman" w:eastAsia="標楷體" w:hAnsi="Times New Roman" w:cs="Times New Roman" w:hint="eastAsia"/>
          <w:sz w:val="28"/>
          <w:szCs w:val="28"/>
        </w:rPr>
        <w:t>撥打</w:t>
      </w:r>
      <w:r w:rsidRPr="00F97847">
        <w:rPr>
          <w:rFonts w:ascii="Times New Roman" w:eastAsia="標楷體" w:hAnsi="Times New Roman" w:cs="Times New Roman" w:hint="eastAsia"/>
          <w:sz w:val="28"/>
          <w:szCs w:val="28"/>
        </w:rPr>
        <w:t>110</w:t>
      </w:r>
      <w:r w:rsidRPr="00F97847">
        <w:rPr>
          <w:rFonts w:ascii="Times New Roman" w:eastAsia="標楷體" w:hAnsi="Times New Roman" w:cs="Times New Roman" w:hint="eastAsia"/>
          <w:sz w:val="28"/>
          <w:szCs w:val="28"/>
        </w:rPr>
        <w:t>報警，並通知</w:t>
      </w:r>
      <w:r w:rsidRPr="00F97847">
        <w:rPr>
          <w:rFonts w:ascii="Times New Roman" w:eastAsia="標楷體" w:hAnsi="Times New Roman" w:cs="Times New Roman" w:hint="eastAsia"/>
          <w:sz w:val="28"/>
          <w:szCs w:val="28"/>
        </w:rPr>
        <w:t>USR</w:t>
      </w:r>
      <w:r w:rsidRPr="00F97847">
        <w:rPr>
          <w:rFonts w:ascii="Times New Roman" w:eastAsia="標楷體" w:hAnsi="Times New Roman" w:cs="Times New Roman" w:hint="eastAsia"/>
          <w:sz w:val="28"/>
          <w:szCs w:val="28"/>
        </w:rPr>
        <w:t>辦公室助理</w:t>
      </w:r>
      <w:r>
        <w:rPr>
          <w:rFonts w:ascii="Times New Roman" w:eastAsia="標楷體" w:hAnsi="Times New Roman" w:cs="Times New Roman" w:hint="eastAsia"/>
          <w:sz w:val="28"/>
          <w:szCs w:val="28"/>
        </w:rPr>
        <w:t>李承翰</w:t>
      </w:r>
      <w:r>
        <w:rPr>
          <w:rFonts w:ascii="Times New Roman" w:eastAsia="標楷體" w:hAnsi="Times New Roman" w:cs="Times New Roman" w:hint="eastAsia"/>
          <w:sz w:val="28"/>
          <w:szCs w:val="28"/>
        </w:rPr>
        <w:t>0937-257-908</w:t>
      </w:r>
      <w:r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Pr="001C56B1">
        <w:rPr>
          <w:rFonts w:ascii="Times New Roman" w:eastAsia="標楷體" w:hAnsi="Times New Roman" w:cs="Times New Roman" w:hint="eastAsia"/>
          <w:sz w:val="28"/>
          <w:szCs w:val="28"/>
        </w:rPr>
        <w:t>若有維修費用產生，須由借用處室與駕駛人協調自行</w:t>
      </w:r>
      <w:r>
        <w:rPr>
          <w:rFonts w:ascii="Times New Roman" w:eastAsia="標楷體" w:hAnsi="Times New Roman" w:cs="Times New Roman" w:hint="eastAsia"/>
          <w:sz w:val="28"/>
          <w:szCs w:val="28"/>
        </w:rPr>
        <w:t>負擔費用</w:t>
      </w:r>
      <w:r w:rsidRPr="001C56B1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6612D182" w14:textId="77777777" w:rsidR="000C1721" w:rsidRDefault="001C56B1" w:rsidP="000C1721">
      <w:pPr>
        <w:pStyle w:val="a3"/>
        <w:numPr>
          <w:ilvl w:val="0"/>
          <w:numId w:val="2"/>
        </w:numPr>
        <w:snapToGrid w:val="0"/>
        <w:spacing w:afterLines="50" w:after="180" w:line="380" w:lineRule="exact"/>
        <w:ind w:leftChars="0" w:left="993" w:hanging="27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0C1721">
        <w:rPr>
          <w:rFonts w:ascii="Times New Roman" w:eastAsia="標楷體" w:hAnsi="Times New Roman" w:cs="Times New Roman" w:hint="eastAsia"/>
          <w:sz w:val="28"/>
          <w:szCs w:val="28"/>
        </w:rPr>
        <w:t>借用</w:t>
      </w:r>
      <w:r w:rsidRPr="000C1721">
        <w:rPr>
          <w:rFonts w:ascii="Times New Roman" w:eastAsia="標楷體" w:hAnsi="Times New Roman" w:cs="Times New Roman" w:hint="eastAsia"/>
          <w:sz w:val="28"/>
          <w:szCs w:val="28"/>
        </w:rPr>
        <w:t>USR</w:t>
      </w:r>
      <w:r w:rsidRPr="000C1721">
        <w:rPr>
          <w:rFonts w:ascii="Times New Roman" w:eastAsia="標楷體" w:hAnsi="Times New Roman" w:cs="Times New Roman" w:hint="eastAsia"/>
          <w:sz w:val="28"/>
          <w:szCs w:val="28"/>
        </w:rPr>
        <w:t>公務車時，請勿於車內吸菸，並保持車內整潔，</w:t>
      </w:r>
      <w:r w:rsidR="00A84A70" w:rsidRPr="000C1721">
        <w:rPr>
          <w:rFonts w:ascii="Times New Roman" w:eastAsia="標楷體" w:hAnsi="Times New Roman" w:cs="Times New Roman" w:hint="eastAsia"/>
          <w:sz w:val="28"/>
          <w:szCs w:val="28"/>
        </w:rPr>
        <w:t>使用完畢時請自行清理垃圾</w:t>
      </w:r>
      <w:r w:rsidRPr="000C1721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3B696BFB" w14:textId="77777777" w:rsidR="000C1721" w:rsidRDefault="001C56B1" w:rsidP="000C1721">
      <w:pPr>
        <w:pStyle w:val="a3"/>
        <w:numPr>
          <w:ilvl w:val="0"/>
          <w:numId w:val="2"/>
        </w:numPr>
        <w:snapToGrid w:val="0"/>
        <w:spacing w:afterLines="50" w:after="180" w:line="380" w:lineRule="exact"/>
        <w:ind w:leftChars="0" w:left="993" w:hanging="27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0C1721">
        <w:rPr>
          <w:rFonts w:ascii="Times New Roman" w:eastAsia="標楷體" w:hAnsi="Times New Roman" w:cs="Times New Roman" w:hint="eastAsia"/>
          <w:sz w:val="28"/>
          <w:szCs w:val="28"/>
        </w:rPr>
        <w:t>停車時請記得收起照後鏡，以免碰撞受損。</w:t>
      </w:r>
    </w:p>
    <w:p w14:paraId="60BDC68C" w14:textId="348DB51A" w:rsidR="007B0144" w:rsidRPr="000C1721" w:rsidRDefault="007B0144" w:rsidP="000C1721">
      <w:pPr>
        <w:pStyle w:val="a3"/>
        <w:numPr>
          <w:ilvl w:val="0"/>
          <w:numId w:val="2"/>
        </w:numPr>
        <w:snapToGrid w:val="0"/>
        <w:spacing w:afterLines="50" w:after="180" w:line="380" w:lineRule="exact"/>
        <w:ind w:leftChars="0" w:left="993" w:hanging="27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0C1721">
        <w:rPr>
          <w:rFonts w:ascii="Times New Roman" w:eastAsia="標楷體" w:hAnsi="Times New Roman" w:cs="Times New Roman" w:hint="eastAsia"/>
          <w:sz w:val="28"/>
          <w:szCs w:val="28"/>
        </w:rPr>
        <w:t>各處室借用</w:t>
      </w:r>
      <w:r w:rsidRPr="000C1721">
        <w:rPr>
          <w:rFonts w:ascii="Times New Roman" w:eastAsia="標楷體" w:hAnsi="Times New Roman" w:cs="Times New Roman" w:hint="eastAsia"/>
          <w:sz w:val="28"/>
          <w:szCs w:val="28"/>
        </w:rPr>
        <w:t>USR</w:t>
      </w:r>
      <w:r w:rsidRPr="000C1721">
        <w:rPr>
          <w:rFonts w:ascii="Times New Roman" w:eastAsia="標楷體" w:hAnsi="Times New Roman" w:cs="Times New Roman" w:hint="eastAsia"/>
          <w:sz w:val="28"/>
          <w:szCs w:val="28"/>
        </w:rPr>
        <w:t>公務車之聯繫窗口為大學社會責任實踐計畫辦公室李承翰助理。</w:t>
      </w:r>
    </w:p>
    <w:p w14:paraId="0EF7C2DD" w14:textId="2E81AFA9" w:rsidR="007B0144" w:rsidRDefault="007D557F" w:rsidP="007B0144">
      <w:pPr>
        <w:widowControl/>
        <w:snapToGrid w:val="0"/>
        <w:spacing w:afterLines="50" w:after="180" w:line="380" w:lineRule="exact"/>
        <w:rPr>
          <w:rFonts w:ascii="Times New Roman" w:eastAsia="標楷體" w:hAnsi="Times New Roman" w:cs="Times New Roman"/>
          <w:sz w:val="28"/>
          <w:szCs w:val="28"/>
        </w:rPr>
      </w:pPr>
      <w:r w:rsidRPr="007D557F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                                                       </w:t>
      </w:r>
    </w:p>
    <w:sectPr w:rsidR="007B0144" w:rsidSect="00205A5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B8A4" w14:textId="77777777" w:rsidR="00B40DC9" w:rsidRDefault="00B40DC9" w:rsidP="0054525A">
      <w:r>
        <w:separator/>
      </w:r>
    </w:p>
  </w:endnote>
  <w:endnote w:type="continuationSeparator" w:id="0">
    <w:p w14:paraId="65C696A6" w14:textId="77777777" w:rsidR="00B40DC9" w:rsidRDefault="00B40DC9" w:rsidP="0054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4C20A" w14:textId="77777777" w:rsidR="00B40DC9" w:rsidRDefault="00B40DC9" w:rsidP="0054525A">
      <w:r>
        <w:separator/>
      </w:r>
    </w:p>
  </w:footnote>
  <w:footnote w:type="continuationSeparator" w:id="0">
    <w:p w14:paraId="75BE1731" w14:textId="77777777" w:rsidR="00B40DC9" w:rsidRDefault="00B40DC9" w:rsidP="00545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7AF6"/>
    <w:multiLevelType w:val="hybridMultilevel"/>
    <w:tmpl w:val="20944DCC"/>
    <w:lvl w:ilvl="0" w:tplc="39BE918A">
      <w:start w:val="5"/>
      <w:numFmt w:val="decimal"/>
      <w:lvlText w:val="第%1條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D8939F7"/>
    <w:multiLevelType w:val="hybridMultilevel"/>
    <w:tmpl w:val="FDDEF6B0"/>
    <w:lvl w:ilvl="0" w:tplc="0409000F">
      <w:start w:val="1"/>
      <w:numFmt w:val="decimal"/>
      <w:lvlText w:val="%1."/>
      <w:lvlJc w:val="left"/>
      <w:pPr>
        <w:ind w:left="134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24" w:hanging="480"/>
      </w:pPr>
    </w:lvl>
    <w:lvl w:ilvl="2" w:tplc="0409001B" w:tentative="1">
      <w:start w:val="1"/>
      <w:numFmt w:val="lowerRoman"/>
      <w:lvlText w:val="%3."/>
      <w:lvlJc w:val="right"/>
      <w:pPr>
        <w:ind w:left="2304" w:hanging="480"/>
      </w:pPr>
    </w:lvl>
    <w:lvl w:ilvl="3" w:tplc="0409000F" w:tentative="1">
      <w:start w:val="1"/>
      <w:numFmt w:val="decimal"/>
      <w:lvlText w:val="%4."/>
      <w:lvlJc w:val="left"/>
      <w:pPr>
        <w:ind w:left="27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64" w:hanging="480"/>
      </w:pPr>
    </w:lvl>
    <w:lvl w:ilvl="5" w:tplc="0409001B" w:tentative="1">
      <w:start w:val="1"/>
      <w:numFmt w:val="lowerRoman"/>
      <w:lvlText w:val="%6."/>
      <w:lvlJc w:val="right"/>
      <w:pPr>
        <w:ind w:left="3744" w:hanging="480"/>
      </w:pPr>
    </w:lvl>
    <w:lvl w:ilvl="6" w:tplc="0409000F" w:tentative="1">
      <w:start w:val="1"/>
      <w:numFmt w:val="decimal"/>
      <w:lvlText w:val="%7."/>
      <w:lvlJc w:val="left"/>
      <w:pPr>
        <w:ind w:left="42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04" w:hanging="480"/>
      </w:pPr>
    </w:lvl>
    <w:lvl w:ilvl="8" w:tplc="0409001B" w:tentative="1">
      <w:start w:val="1"/>
      <w:numFmt w:val="lowerRoman"/>
      <w:lvlText w:val="%9."/>
      <w:lvlJc w:val="right"/>
      <w:pPr>
        <w:ind w:left="5184" w:hanging="480"/>
      </w:pPr>
    </w:lvl>
  </w:abstractNum>
  <w:abstractNum w:abstractNumId="2" w15:restartNumberingAfterBreak="0">
    <w:nsid w:val="6DF75F53"/>
    <w:multiLevelType w:val="hybridMultilevel"/>
    <w:tmpl w:val="82DCAFBA"/>
    <w:lvl w:ilvl="0" w:tplc="B3544D48">
      <w:start w:val="1"/>
      <w:numFmt w:val="decimal"/>
      <w:lvlText w:val="第%1條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25533004">
    <w:abstractNumId w:val="2"/>
  </w:num>
  <w:num w:numId="2" w16cid:durableId="1045640620">
    <w:abstractNumId w:val="1"/>
  </w:num>
  <w:num w:numId="3" w16cid:durableId="1720469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25"/>
    <w:rsid w:val="0006263E"/>
    <w:rsid w:val="000826C8"/>
    <w:rsid w:val="000B3809"/>
    <w:rsid w:val="000C1721"/>
    <w:rsid w:val="0012462A"/>
    <w:rsid w:val="0017249D"/>
    <w:rsid w:val="00193DBF"/>
    <w:rsid w:val="001A6856"/>
    <w:rsid w:val="001C56B1"/>
    <w:rsid w:val="001D5B65"/>
    <w:rsid w:val="00201AF5"/>
    <w:rsid w:val="00205A51"/>
    <w:rsid w:val="00233DFC"/>
    <w:rsid w:val="002C6ED9"/>
    <w:rsid w:val="004918E7"/>
    <w:rsid w:val="00495F45"/>
    <w:rsid w:val="00513EA5"/>
    <w:rsid w:val="00524D9C"/>
    <w:rsid w:val="005255AB"/>
    <w:rsid w:val="0054525A"/>
    <w:rsid w:val="005E00DB"/>
    <w:rsid w:val="006203CD"/>
    <w:rsid w:val="00636E1B"/>
    <w:rsid w:val="0064285D"/>
    <w:rsid w:val="00645DB7"/>
    <w:rsid w:val="00695283"/>
    <w:rsid w:val="006B0B7C"/>
    <w:rsid w:val="006D755F"/>
    <w:rsid w:val="006F4083"/>
    <w:rsid w:val="00705363"/>
    <w:rsid w:val="00726CAA"/>
    <w:rsid w:val="00727AA7"/>
    <w:rsid w:val="007864EB"/>
    <w:rsid w:val="007B0144"/>
    <w:rsid w:val="007D557F"/>
    <w:rsid w:val="007D5879"/>
    <w:rsid w:val="007F6B04"/>
    <w:rsid w:val="007F7BB5"/>
    <w:rsid w:val="00810A13"/>
    <w:rsid w:val="008E3B62"/>
    <w:rsid w:val="00914CD1"/>
    <w:rsid w:val="00944A84"/>
    <w:rsid w:val="009A47F1"/>
    <w:rsid w:val="009B22C4"/>
    <w:rsid w:val="009B4229"/>
    <w:rsid w:val="00A23A25"/>
    <w:rsid w:val="00A53BB7"/>
    <w:rsid w:val="00A60924"/>
    <w:rsid w:val="00A644FE"/>
    <w:rsid w:val="00A70076"/>
    <w:rsid w:val="00A71307"/>
    <w:rsid w:val="00A84A70"/>
    <w:rsid w:val="00B40DC9"/>
    <w:rsid w:val="00BE773E"/>
    <w:rsid w:val="00C77F95"/>
    <w:rsid w:val="00D10F1D"/>
    <w:rsid w:val="00D50F3F"/>
    <w:rsid w:val="00D85F71"/>
    <w:rsid w:val="00D9731F"/>
    <w:rsid w:val="00DB62AA"/>
    <w:rsid w:val="00DC64D6"/>
    <w:rsid w:val="00DF2888"/>
    <w:rsid w:val="00E272D1"/>
    <w:rsid w:val="00E31E6A"/>
    <w:rsid w:val="00E66DA7"/>
    <w:rsid w:val="00EA0CEB"/>
    <w:rsid w:val="00EB4BC4"/>
    <w:rsid w:val="00F655CC"/>
    <w:rsid w:val="00F9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4D57A"/>
  <w15:chartTrackingRefBased/>
  <w15:docId w15:val="{D33F4D68-78AD-45EB-9AA9-1817CBF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DB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52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525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52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525A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26C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26CAA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B422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3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ChingTing Wang</cp:lastModifiedBy>
  <cp:revision>23</cp:revision>
  <dcterms:created xsi:type="dcterms:W3CDTF">2025-12-06T03:48:00Z</dcterms:created>
  <dcterms:modified xsi:type="dcterms:W3CDTF">2025-12-15T08:12:00Z</dcterms:modified>
</cp:coreProperties>
</file>